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07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996"/>
        <w:gridCol w:w="342"/>
        <w:gridCol w:w="37"/>
        <w:gridCol w:w="273"/>
        <w:gridCol w:w="2206"/>
        <w:gridCol w:w="26"/>
        <w:gridCol w:w="410"/>
        <w:gridCol w:w="1947"/>
      </w:tblGrid>
      <w:tr w:rsidR="006F7091" w:rsidRPr="006F7091" w14:paraId="51F2E578" w14:textId="77777777" w:rsidTr="006F7091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1FD1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Patient Name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4A80" w14:textId="65BDF49F" w:rsidR="006F7091" w:rsidRPr="006F7091" w:rsidRDefault="006F7091">
            <w:pPr>
              <w:widowControl w:val="0"/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1A546A1F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05AE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Date of Birth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E34B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45D7DF6E" w14:textId="684B09EC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1C8B" w14:textId="6119D37D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Height (cm)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CC9" w14:textId="77777777" w:rsidR="006F7091" w:rsidRPr="006F7091" w:rsidRDefault="006F7091" w:rsidP="00383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5C5A" w14:textId="08433F05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Weight (kg)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9288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287418C8" w14:textId="77777777" w:rsidTr="006F7091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4A22" w14:textId="461DEC20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35F4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  <w:p w14:paraId="601BE02D" w14:textId="2285E7C5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3691D14E" w14:textId="77777777" w:rsidTr="006F7091">
        <w:trPr>
          <w:trHeight w:val="221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641E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  <w:shd w:val="clear" w:color="auto" w:fill="999999"/>
              </w:rPr>
            </w:pPr>
          </w:p>
        </w:tc>
      </w:tr>
      <w:tr w:rsidR="006F7091" w:rsidRPr="006F7091" w14:paraId="297F9022" w14:textId="77777777" w:rsidTr="006F7091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614D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Patient Guardian/</w:t>
            </w:r>
            <w:proofErr w:type="spellStart"/>
            <w:r w:rsidRPr="006F7091">
              <w:rPr>
                <w:rFonts w:ascii="Aptos" w:hAnsi="Aptos"/>
                <w:b/>
                <w:sz w:val="20"/>
                <w:szCs w:val="20"/>
              </w:rPr>
              <w:t>NoK</w:t>
            </w:r>
            <w:proofErr w:type="spellEnd"/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70C9" w14:textId="35B06F0C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21FE7D49" w14:textId="77777777" w:rsidTr="006F7091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3C47" w14:textId="10F5B878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Phone number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24B1" w14:textId="058EF422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1D44F369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B32B" w14:textId="7AE3F08E" w:rsidR="006F7091" w:rsidRPr="006F7091" w:rsidDel="00931560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Email 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3AC8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4AC6C7CD" w14:textId="77777777" w:rsidTr="006F7091">
        <w:trPr>
          <w:trHeight w:val="299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0AF9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F7091" w:rsidRPr="006F7091" w14:paraId="486BCCEB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D90A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Referring Physician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3F1B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59D9B266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329A" w14:textId="0545FEE4" w:rsidR="006F7091" w:rsidRPr="006F7091" w:rsidRDefault="006F7091">
            <w:pPr>
              <w:widowControl w:val="0"/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Email address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38FA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01096662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410" w14:textId="34FA89C2" w:rsidR="006F7091" w:rsidRPr="006F7091" w:rsidRDefault="006F7091">
            <w:pPr>
              <w:widowControl w:val="0"/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Date of Referral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821D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1F3CBF0B" w14:textId="77777777" w:rsidTr="006F7091">
        <w:trPr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6E50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093DD10B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BE9A" w14:textId="4DC7942F" w:rsidR="006F7091" w:rsidRPr="006F7091" w:rsidRDefault="006F7091">
            <w:pPr>
              <w:widowControl w:val="0"/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Social Issues of Concern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E51A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5B10D149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038F" w14:textId="31DFD680" w:rsidR="006F7091" w:rsidRPr="006F7091" w:rsidRDefault="006F7091">
            <w:pPr>
              <w:widowControl w:val="0"/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Accessibility issues (e.g., Wheelchair)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659C" w14:textId="77777777" w:rsidR="006F7091" w:rsidRPr="006F7091" w:rsidRDefault="006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076697F2" w14:textId="77777777" w:rsidTr="006F7091">
        <w:trPr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50E8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F7091" w:rsidRPr="006F7091" w14:paraId="44F4A1D1" w14:textId="77777777" w:rsidTr="006F7091">
        <w:trPr>
          <w:trHeight w:val="42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4206" w14:textId="0E5BDE63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Medical Pathway</w:t>
            </w:r>
          </w:p>
        </w:tc>
      </w:tr>
      <w:tr w:rsidR="006F7091" w:rsidRPr="006F7091" w14:paraId="0C5AD01F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6D63" w14:textId="17536DA2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Diagnosis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95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00F02838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0D9E" w14:textId="76A18EFA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Medical Concerns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1083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6064901E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CC54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Assessment of impact on future fertility</w:t>
            </w:r>
          </w:p>
          <w:p w14:paraId="1DF6A7AA" w14:textId="2EF716B1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F84E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213F2E08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96DF" w14:textId="00213ADD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Planned treatment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E132" w14:textId="77777777" w:rsidR="006F7091" w:rsidRPr="006F7091" w:rsidRDefault="006F7091" w:rsidP="00BB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75486DC1" w14:textId="07948D55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1057" w14:textId="7212D856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Chemotherapy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D8C3" w14:textId="0317C79E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B9CD" w14:textId="4251B910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Potentially gonadotoxic dose Y / N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BB1C" w14:textId="54356B49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Start date</w:t>
            </w:r>
          </w:p>
        </w:tc>
      </w:tr>
      <w:tr w:rsidR="006F7091" w:rsidRPr="006F7091" w14:paraId="6BB5A818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F2CE" w14:textId="580246C3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lastRenderedPageBreak/>
              <w:t>Agents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AC32" w14:textId="77777777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3BFACEC2" w14:textId="4C3ADF09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90CD" w14:textId="6A6199DA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Radiotherapy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CC49" w14:textId="2061C383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488F" w14:textId="619632F5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 xml:space="preserve">Pelvic/ </w:t>
            </w:r>
            <w:proofErr w:type="gramStart"/>
            <w:r w:rsidRPr="006F7091">
              <w:rPr>
                <w:rFonts w:ascii="Aptos" w:hAnsi="Aptos"/>
                <w:sz w:val="20"/>
                <w:szCs w:val="20"/>
              </w:rPr>
              <w:t>Non-pelvic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A15" w14:textId="5A2DCDF3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Start date</w:t>
            </w:r>
          </w:p>
        </w:tc>
      </w:tr>
      <w:tr w:rsidR="006F7091" w:rsidRPr="006F7091" w14:paraId="7E8274A5" w14:textId="1E39D92B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EB87" w14:textId="3D58396E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Surgery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6292" w14:textId="2A42C12A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A779" w14:textId="5DF93296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 xml:space="preserve">Pelvic/ </w:t>
            </w:r>
            <w:proofErr w:type="gramStart"/>
            <w:r w:rsidRPr="006F7091">
              <w:rPr>
                <w:rFonts w:ascii="Aptos" w:hAnsi="Aptos"/>
                <w:sz w:val="20"/>
                <w:szCs w:val="20"/>
              </w:rPr>
              <w:t>Non-pelvic</w:t>
            </w:r>
            <w:proofErr w:type="gramEnd"/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0EA1" w14:textId="3C168586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Start date</w:t>
            </w:r>
          </w:p>
        </w:tc>
      </w:tr>
      <w:tr w:rsidR="006F7091" w:rsidRPr="006F7091" w14:paraId="1285C7AD" w14:textId="21BE6F03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A846" w14:textId="7CA006C0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HSCT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4F16" w14:textId="470D4823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AED8" w14:textId="77777777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D64" w14:textId="6395341D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Start date</w:t>
            </w:r>
          </w:p>
        </w:tc>
      </w:tr>
      <w:tr w:rsidR="006F7091" w:rsidRPr="006F7091" w14:paraId="7EA4DE57" w14:textId="77777777" w:rsidTr="00044A5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90F7" w14:textId="7D22BD96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Other therapy (e.g., hormonal, immunotherapy, etc)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0F9A" w14:textId="45020579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AA3F" w14:textId="0D5FDB80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Start date</w:t>
            </w:r>
          </w:p>
        </w:tc>
      </w:tr>
      <w:tr w:rsidR="006F7091" w:rsidRPr="006F7091" w14:paraId="625B1DEC" w14:textId="77777777" w:rsidTr="00BB4BA3">
        <w:trPr>
          <w:trHeight w:val="15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63D7" w14:textId="77777777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53F972BF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EA8F" w14:textId="0841EDF9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Operative risks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61C3" w14:textId="77777777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F7091" w:rsidRPr="006F7091" w14:paraId="7A9618EB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256E" w14:textId="54003554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Recent surgery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D8EE" w14:textId="66657C52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  <w:proofErr w:type="gramStart"/>
            <w:r w:rsidRPr="006F7091">
              <w:rPr>
                <w:rFonts w:ascii="Aptos" w:hAnsi="Aptos"/>
                <w:sz w:val="20"/>
                <w:szCs w:val="20"/>
              </w:rPr>
              <w:t xml:space="preserve">   (</w:t>
            </w:r>
            <w:proofErr w:type="gramEnd"/>
            <w:r w:rsidRPr="006F7091">
              <w:rPr>
                <w:rFonts w:ascii="Aptos" w:hAnsi="Aptos"/>
                <w:sz w:val="20"/>
                <w:szCs w:val="20"/>
              </w:rPr>
              <w:t>if ‘Y’, please attach anaesthetic sheet)</w:t>
            </w:r>
          </w:p>
        </w:tc>
      </w:tr>
      <w:tr w:rsidR="006F7091" w:rsidRPr="006F7091" w14:paraId="1BE81F1F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0ECA" w14:textId="5CC6F607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Possible airway compromise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A5F4" w14:textId="1496C3AA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5957" w14:textId="621E4AB5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Details</w:t>
            </w:r>
          </w:p>
        </w:tc>
      </w:tr>
      <w:tr w:rsidR="006F7091" w:rsidRPr="006F7091" w14:paraId="63079B37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7B22" w14:textId="59741A82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Coagulopathy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C381" w14:textId="3D1374C2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2B52" w14:textId="72213742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Details</w:t>
            </w:r>
          </w:p>
        </w:tc>
      </w:tr>
      <w:tr w:rsidR="006F7091" w:rsidRPr="006F7091" w14:paraId="7B453AAD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2BF3" w14:textId="3BB81AF9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Abdominopelvic disease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FEE9" w14:textId="7E8144FF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7BE" w14:textId="68B6160B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Details</w:t>
            </w:r>
          </w:p>
        </w:tc>
      </w:tr>
      <w:tr w:rsidR="006F7091" w:rsidRPr="006F7091" w14:paraId="6C53B1A0" w14:textId="77777777" w:rsidTr="006F709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A41D" w14:textId="33F367A6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sz w:val="20"/>
                <w:szCs w:val="20"/>
              </w:rPr>
              <w:t>Mediastinal disease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E911" w14:textId="68DED86F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06AC" w14:textId="07F6EC4E" w:rsidR="006F7091" w:rsidRPr="006F7091" w:rsidRDefault="006F7091" w:rsidP="0041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Details</w:t>
            </w:r>
          </w:p>
        </w:tc>
      </w:tr>
    </w:tbl>
    <w:p w14:paraId="52701770" w14:textId="77777777" w:rsidR="002042B5" w:rsidRPr="006F7091" w:rsidRDefault="002042B5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7745"/>
        <w:gridCol w:w="1324"/>
      </w:tblGrid>
      <w:tr w:rsidR="00C92AE4" w:rsidRPr="006F7091" w14:paraId="1419B709" w14:textId="77777777" w:rsidTr="008A6D8A">
        <w:trPr>
          <w:trHeight w:val="782"/>
        </w:trPr>
        <w:tc>
          <w:tcPr>
            <w:tcW w:w="7745" w:type="dxa"/>
            <w:vAlign w:val="center"/>
          </w:tcPr>
          <w:p w14:paraId="0147BC87" w14:textId="679A294A" w:rsidR="00C576E4" w:rsidRPr="006F7091" w:rsidRDefault="00610B75" w:rsidP="00D85CEB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 xml:space="preserve">I </w:t>
            </w:r>
            <w:proofErr w:type="gramStart"/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am of the opinion that</w:t>
            </w:r>
            <w:proofErr w:type="gramEnd"/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 xml:space="preserve"> it is acceptable to defer treatment for up to 3 weeks to allow time for oocyte cryopreservation</w:t>
            </w:r>
          </w:p>
        </w:tc>
        <w:tc>
          <w:tcPr>
            <w:tcW w:w="1324" w:type="dxa"/>
            <w:vAlign w:val="center"/>
          </w:tcPr>
          <w:p w14:paraId="38183799" w14:textId="62F95349" w:rsidR="00C576E4" w:rsidRPr="006F7091" w:rsidRDefault="00C576E4" w:rsidP="008A6D8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</w:tr>
      <w:tr w:rsidR="00463A65" w:rsidRPr="006F7091" w14:paraId="570BAE19" w14:textId="77777777" w:rsidTr="008A6D8A">
        <w:trPr>
          <w:trHeight w:val="694"/>
        </w:trPr>
        <w:tc>
          <w:tcPr>
            <w:tcW w:w="7745" w:type="dxa"/>
            <w:vAlign w:val="center"/>
          </w:tcPr>
          <w:p w14:paraId="5A948C38" w14:textId="422E51C2" w:rsidR="00463A65" w:rsidRPr="006F7091" w:rsidRDefault="00463A65" w:rsidP="002042B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I have discussed the potential impact of treatment on fertility with the patient and/or parents/guardians</w:t>
            </w:r>
          </w:p>
        </w:tc>
        <w:tc>
          <w:tcPr>
            <w:tcW w:w="1324" w:type="dxa"/>
            <w:vAlign w:val="center"/>
          </w:tcPr>
          <w:p w14:paraId="0FD41A90" w14:textId="4F916B9E" w:rsidR="00463A65" w:rsidRPr="006F7091" w:rsidRDefault="00463A65" w:rsidP="008A6D8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</w:tr>
      <w:tr w:rsidR="00463A65" w:rsidRPr="006F7091" w14:paraId="70E8F17F" w14:textId="77777777" w:rsidTr="008A6D8A">
        <w:trPr>
          <w:trHeight w:val="691"/>
        </w:trPr>
        <w:tc>
          <w:tcPr>
            <w:tcW w:w="7745" w:type="dxa"/>
            <w:vAlign w:val="center"/>
          </w:tcPr>
          <w:p w14:paraId="498ACCFD" w14:textId="028B838D" w:rsidR="00463A65" w:rsidRPr="006F7091" w:rsidRDefault="00463A65" w:rsidP="002042B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I have provided information / link to information leaflet on oocyte cryopreservation</w:t>
            </w:r>
          </w:p>
        </w:tc>
        <w:tc>
          <w:tcPr>
            <w:tcW w:w="1324" w:type="dxa"/>
            <w:vAlign w:val="center"/>
          </w:tcPr>
          <w:p w14:paraId="6CE6E4EB" w14:textId="62E62924" w:rsidR="00463A65" w:rsidRPr="006F7091" w:rsidRDefault="00463A65" w:rsidP="008A6D8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6F7091">
              <w:rPr>
                <w:rFonts w:ascii="Aptos" w:hAnsi="Aptos"/>
                <w:sz w:val="20"/>
                <w:szCs w:val="20"/>
              </w:rPr>
              <w:t>Y / N</w:t>
            </w:r>
          </w:p>
        </w:tc>
      </w:tr>
      <w:tr w:rsidR="003F1C34" w:rsidRPr="006F7091" w14:paraId="4E870F01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0920DCC5" w14:textId="4D602E52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Named Consultant (Block capitals):</w:t>
            </w:r>
          </w:p>
          <w:p w14:paraId="4CC2215F" w14:textId="77777777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F1C34" w:rsidRPr="006F7091" w14:paraId="51D2C099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2E577CDF" w14:textId="53E9DA15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>Referring Practitioner (Block capitals):</w:t>
            </w:r>
          </w:p>
          <w:p w14:paraId="6D5E32E1" w14:textId="77777777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F1C34" w:rsidRPr="006F7091" w14:paraId="565856DB" w14:textId="77777777" w:rsidTr="00C92AE4">
        <w:trPr>
          <w:trHeight w:val="668"/>
        </w:trPr>
        <w:tc>
          <w:tcPr>
            <w:tcW w:w="9069" w:type="dxa"/>
            <w:gridSpan w:val="2"/>
            <w:vAlign w:val="center"/>
          </w:tcPr>
          <w:p w14:paraId="1D3385ED" w14:textId="77777777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 xml:space="preserve">Signature of Referring Practitioner:  </w:t>
            </w:r>
          </w:p>
          <w:p w14:paraId="5CA58E7E" w14:textId="77777777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F1C34" w:rsidRPr="006F7091" w14:paraId="0CEE69DD" w14:textId="77777777" w:rsidTr="00C92AE4">
        <w:trPr>
          <w:trHeight w:val="690"/>
        </w:trPr>
        <w:tc>
          <w:tcPr>
            <w:tcW w:w="9069" w:type="dxa"/>
            <w:gridSpan w:val="2"/>
            <w:vAlign w:val="center"/>
          </w:tcPr>
          <w:p w14:paraId="71D17E7D" w14:textId="4ADD99E6" w:rsidR="003F1C34" w:rsidRPr="006F7091" w:rsidRDefault="003F1C34" w:rsidP="00FA053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F7091">
              <w:rPr>
                <w:rFonts w:ascii="Aptos" w:hAnsi="Aptos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94E61CC" w14:textId="036F9F4D" w:rsidR="00931560" w:rsidRDefault="00931560" w:rsidP="008E4BEE"/>
    <w:sectPr w:rsidR="00931560" w:rsidSect="00BB4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8" w:right="1440" w:bottom="970" w:left="1440" w:header="51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60C5" w14:textId="77777777" w:rsidR="006C0E01" w:rsidRDefault="006C0E01">
      <w:pPr>
        <w:spacing w:line="240" w:lineRule="auto"/>
      </w:pPr>
      <w:r>
        <w:separator/>
      </w:r>
    </w:p>
  </w:endnote>
  <w:endnote w:type="continuationSeparator" w:id="0">
    <w:p w14:paraId="55CF423B" w14:textId="77777777" w:rsidR="006C0E01" w:rsidRDefault="006C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7FEE" w14:textId="77777777" w:rsidR="00F70B21" w:rsidRDefault="00F70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B1A" w14:textId="5A3EEBB1" w:rsidR="00A01A2E" w:rsidRPr="00460FA6" w:rsidRDefault="00A6100E" w:rsidP="006F7091">
    <w:pPr>
      <w:pStyle w:val="Footer"/>
      <w:pBdr>
        <w:top w:val="single" w:sz="4" w:space="0" w:color="auto"/>
      </w:pBdr>
      <w:tabs>
        <w:tab w:val="left" w:pos="720"/>
        <w:tab w:val="left" w:pos="2160"/>
        <w:tab w:val="left" w:pos="3060"/>
        <w:tab w:val="left" w:pos="4860"/>
        <w:tab w:val="left" w:pos="6120"/>
        <w:tab w:val="left" w:pos="8100"/>
        <w:tab w:val="right" w:pos="9720"/>
      </w:tabs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</w:pP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Created:</w:t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21/07/2025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proofErr w:type="gramStart"/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Author :</w:t>
    </w:r>
    <w:proofErr w:type="gramEnd"/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M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Horan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</w:t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v 1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  <w:t xml:space="preserve">Change Control:  </w:t>
    </w:r>
    <w:r w:rsidR="006F7091" w:rsidRP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DC/2025/1949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</w:t>
    </w: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Active Date: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21/07/2025</w:t>
    </w:r>
  </w:p>
  <w:p w14:paraId="67B49554" w14:textId="31490331" w:rsidR="00E70441" w:rsidRPr="00A6100E" w:rsidRDefault="00A01A2E" w:rsidP="006F7091">
    <w:pPr>
      <w:pStyle w:val="Footer"/>
      <w:pBdr>
        <w:top w:val="single" w:sz="4" w:space="0" w:color="auto"/>
      </w:pBdr>
      <w:tabs>
        <w:tab w:val="left" w:pos="720"/>
        <w:tab w:val="left" w:pos="2160"/>
        <w:tab w:val="left" w:pos="3060"/>
        <w:tab w:val="left" w:pos="4860"/>
        <w:tab w:val="left" w:pos="6120"/>
        <w:tab w:val="left" w:pos="8100"/>
        <w:tab w:val="right" w:pos="9720"/>
      </w:tabs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</w:pP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480852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                      </w:t>
    </w:r>
    <w:r w:rsidR="00A6100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  <w:t xml:space="preserve">  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87263A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</w:t>
    </w:r>
    <w:r w:rsidR="00A6100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6F7091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 w:rsidR="00A6100E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Page </w: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begin"/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instrText xml:space="preserve"> PAGE  \* Arabic  \* MERGEFORMAT </w:instrTex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separate"/>
    </w:r>
    <w:r w:rsidR="00A6100E">
      <w:rPr>
        <w:rFonts w:ascii="Helvetica Narrow" w:hAnsi="Helvetica Narrow"/>
        <w:b/>
        <w:smallCaps/>
        <w:sz w:val="16"/>
        <w:szCs w:val="16"/>
        <w:lang w:val="en-GB" w:eastAsia="en-GB"/>
      </w:rPr>
      <w:t>1</w:t>
    </w:r>
    <w:r w:rsidR="00A6100E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end"/>
    </w:r>
    <w:r w:rsidR="00A6100E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of </w:t>
    </w:r>
    <w:r w:rsidR="00A6100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F69A2" w14:textId="77777777" w:rsidR="00F70B21" w:rsidRDefault="00F7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6D29" w14:textId="77777777" w:rsidR="006C0E01" w:rsidRDefault="006C0E01">
      <w:pPr>
        <w:spacing w:line="240" w:lineRule="auto"/>
      </w:pPr>
      <w:r>
        <w:separator/>
      </w:r>
    </w:p>
  </w:footnote>
  <w:footnote w:type="continuationSeparator" w:id="0">
    <w:p w14:paraId="5022C477" w14:textId="77777777" w:rsidR="006C0E01" w:rsidRDefault="006C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9677" w14:textId="77777777" w:rsidR="00F70B21" w:rsidRDefault="00F70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EB82" w14:textId="39DFDBAA" w:rsidR="006F7091" w:rsidRPr="00F70B21" w:rsidRDefault="00BB4BA3" w:rsidP="006F7091">
    <w:pPr>
      <w:rPr>
        <w:rFonts w:ascii="Aptos" w:hAnsi="Aptos"/>
        <w:b/>
        <w:bCs/>
        <w:color w:val="001F5F"/>
      </w:rPr>
    </w:pPr>
    <w:r w:rsidRPr="00F70B21">
      <w:rPr>
        <w:rFonts w:ascii="Aptos" w:hAnsi="Aptos"/>
        <w:noProof/>
      </w:rPr>
      <w:drawing>
        <wp:anchor distT="0" distB="0" distL="114300" distR="114300" simplePos="0" relativeHeight="251660288" behindDoc="0" locked="0" layoutInCell="1" allowOverlap="1" wp14:anchorId="38886509" wp14:editId="4AA2659B">
          <wp:simplePos x="0" y="0"/>
          <wp:positionH relativeFrom="margin">
            <wp:posOffset>4037965</wp:posOffset>
          </wp:positionH>
          <wp:positionV relativeFrom="margin">
            <wp:posOffset>-723900</wp:posOffset>
          </wp:positionV>
          <wp:extent cx="1650365" cy="495300"/>
          <wp:effectExtent l="0" t="0" r="6985" b="0"/>
          <wp:wrapSquare wrapText="bothSides"/>
          <wp:docPr id="61205205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052051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7091" w:rsidRPr="00F70B21">
      <w:rPr>
        <w:rFonts w:ascii="Aptos" w:hAnsi="Aptos"/>
        <w:b/>
        <w:bCs/>
        <w:color w:val="001F5F"/>
      </w:rPr>
      <w:t xml:space="preserve">Referral form for Oocyte Vitrification for Adolescents and Young Adults </w:t>
    </w:r>
  </w:p>
  <w:p w14:paraId="0C8F09CD" w14:textId="46E77E2A" w:rsidR="00A01A2E" w:rsidRPr="00F70B21" w:rsidRDefault="006F7091" w:rsidP="006F7091">
    <w:pPr>
      <w:pStyle w:val="Header"/>
      <w:rPr>
        <w:rFonts w:ascii="Aptos" w:hAnsi="Aptos"/>
        <w:noProof/>
        <w:sz w:val="20"/>
        <w:szCs w:val="20"/>
      </w:rPr>
    </w:pPr>
    <w:r w:rsidRPr="00F70B21">
      <w:rPr>
        <w:rFonts w:ascii="Aptos" w:hAnsi="Aptos"/>
        <w:b/>
        <w:bCs/>
        <w:color w:val="000080"/>
        <w:sz w:val="20"/>
        <w:szCs w:val="20"/>
      </w:rPr>
      <w:t>YF1.4 FP AYA (Fertility Preservation Adolescents and Young Adults</w:t>
    </w:r>
    <w:r w:rsidRPr="00F70B21">
      <w:rPr>
        <w:rFonts w:ascii="Aptos" w:hAnsi="Aptos"/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98B2" w14:textId="77777777" w:rsidR="00F70B21" w:rsidRDefault="00F70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5"/>
    <w:rsid w:val="000562A0"/>
    <w:rsid w:val="000B5745"/>
    <w:rsid w:val="000C4CF1"/>
    <w:rsid w:val="000F581A"/>
    <w:rsid w:val="000F76DA"/>
    <w:rsid w:val="00114815"/>
    <w:rsid w:val="00143696"/>
    <w:rsid w:val="00173A4E"/>
    <w:rsid w:val="00191054"/>
    <w:rsid w:val="00197EBF"/>
    <w:rsid w:val="002042B5"/>
    <w:rsid w:val="002827CD"/>
    <w:rsid w:val="002A5FD5"/>
    <w:rsid w:val="002B5014"/>
    <w:rsid w:val="0034078E"/>
    <w:rsid w:val="00382A8D"/>
    <w:rsid w:val="00383AE4"/>
    <w:rsid w:val="003B2F83"/>
    <w:rsid w:val="003C33C4"/>
    <w:rsid w:val="003F1C34"/>
    <w:rsid w:val="004144EE"/>
    <w:rsid w:val="00463A65"/>
    <w:rsid w:val="00480852"/>
    <w:rsid w:val="0049758A"/>
    <w:rsid w:val="004F4D67"/>
    <w:rsid w:val="00523F09"/>
    <w:rsid w:val="0058200B"/>
    <w:rsid w:val="005A7E5A"/>
    <w:rsid w:val="005C298F"/>
    <w:rsid w:val="005C2B8B"/>
    <w:rsid w:val="00601EF6"/>
    <w:rsid w:val="00610B75"/>
    <w:rsid w:val="00612108"/>
    <w:rsid w:val="00625294"/>
    <w:rsid w:val="00662D14"/>
    <w:rsid w:val="006659F6"/>
    <w:rsid w:val="006C0E01"/>
    <w:rsid w:val="006F7091"/>
    <w:rsid w:val="00707F3F"/>
    <w:rsid w:val="00787DB3"/>
    <w:rsid w:val="00792BE8"/>
    <w:rsid w:val="007A766B"/>
    <w:rsid w:val="007C5423"/>
    <w:rsid w:val="007F1D53"/>
    <w:rsid w:val="007F55F7"/>
    <w:rsid w:val="00822369"/>
    <w:rsid w:val="00837F54"/>
    <w:rsid w:val="008509B1"/>
    <w:rsid w:val="0087263A"/>
    <w:rsid w:val="00892898"/>
    <w:rsid w:val="008A6D8A"/>
    <w:rsid w:val="008B6ADC"/>
    <w:rsid w:val="008E4BEE"/>
    <w:rsid w:val="008F30C3"/>
    <w:rsid w:val="008F5211"/>
    <w:rsid w:val="00904266"/>
    <w:rsid w:val="00931560"/>
    <w:rsid w:val="0094106B"/>
    <w:rsid w:val="00985121"/>
    <w:rsid w:val="009A4E04"/>
    <w:rsid w:val="00A01A2E"/>
    <w:rsid w:val="00A3381A"/>
    <w:rsid w:val="00A6100E"/>
    <w:rsid w:val="00AC26F7"/>
    <w:rsid w:val="00AC3A44"/>
    <w:rsid w:val="00AF5E07"/>
    <w:rsid w:val="00B355C3"/>
    <w:rsid w:val="00B40DCF"/>
    <w:rsid w:val="00B5487E"/>
    <w:rsid w:val="00B66716"/>
    <w:rsid w:val="00B743BB"/>
    <w:rsid w:val="00BB4BA3"/>
    <w:rsid w:val="00BB7A18"/>
    <w:rsid w:val="00BF5587"/>
    <w:rsid w:val="00C342E2"/>
    <w:rsid w:val="00C576E4"/>
    <w:rsid w:val="00C92AE4"/>
    <w:rsid w:val="00CB3665"/>
    <w:rsid w:val="00D85CEB"/>
    <w:rsid w:val="00DC0D85"/>
    <w:rsid w:val="00E179F5"/>
    <w:rsid w:val="00E2609E"/>
    <w:rsid w:val="00E444DC"/>
    <w:rsid w:val="00E70441"/>
    <w:rsid w:val="00E93FED"/>
    <w:rsid w:val="00F546C0"/>
    <w:rsid w:val="00F70B21"/>
    <w:rsid w:val="00F769FA"/>
    <w:rsid w:val="00F779CD"/>
    <w:rsid w:val="00F9311E"/>
    <w:rsid w:val="00FA50D9"/>
    <w:rsid w:val="00FC6D5B"/>
    <w:rsid w:val="00FD3006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57925F0"/>
  <w15:docId w15:val="{99C116F8-1E48-43DF-8A8B-F465DB1C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FD5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B"/>
  </w:style>
  <w:style w:type="paragraph" w:styleId="Footer">
    <w:name w:val="footer"/>
    <w:basedOn w:val="Normal"/>
    <w:link w:val="Foot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B"/>
  </w:style>
  <w:style w:type="paragraph" w:customStyle="1" w:styleId="TableParagraph">
    <w:name w:val="Table Paragraph"/>
    <w:basedOn w:val="Normal"/>
    <w:uiPriority w:val="1"/>
    <w:qFormat/>
    <w:rsid w:val="00707F3F"/>
    <w:pPr>
      <w:widowControl w:val="0"/>
      <w:autoSpaceDE w:val="0"/>
      <w:autoSpaceDN w:val="0"/>
      <w:spacing w:before="100" w:line="240" w:lineRule="auto"/>
    </w:pPr>
    <w:rPr>
      <w:lang w:eastAsia="en-US"/>
    </w:rPr>
  </w:style>
  <w:style w:type="table" w:styleId="TableGrid">
    <w:name w:val="Table Grid"/>
    <w:basedOn w:val="TableNormal"/>
    <w:uiPriority w:val="39"/>
    <w:rsid w:val="00C576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BC40-A7BE-47B1-9628-B01C560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Capra</dc:creator>
  <cp:lastModifiedBy>Jessica Quinn</cp:lastModifiedBy>
  <cp:revision>13</cp:revision>
  <cp:lastPrinted>2025-07-21T09:02:00Z</cp:lastPrinted>
  <dcterms:created xsi:type="dcterms:W3CDTF">2025-02-17T09:59:00Z</dcterms:created>
  <dcterms:modified xsi:type="dcterms:W3CDTF">2025-07-21T09:14:00Z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efe3df-de0e-411f-a5bc-0cef763906b1_Enabled">
    <vt:lpwstr>true</vt:lpwstr>
  </property>
  <property fmtid="{D5CDD505-2E9C-101B-9397-08002B2CF9AE}" pid="3" name="MSIP_Label_78efe3df-de0e-411f-a5bc-0cef763906b1_SetDate">
    <vt:lpwstr>2025-02-17T09:59:41Z</vt:lpwstr>
  </property>
  <property fmtid="{D5CDD505-2E9C-101B-9397-08002B2CF9AE}" pid="4" name="MSIP_Label_78efe3df-de0e-411f-a5bc-0cef763906b1_Method">
    <vt:lpwstr>Standard</vt:lpwstr>
  </property>
  <property fmtid="{D5CDD505-2E9C-101B-9397-08002B2CF9AE}" pid="5" name="MSIP_Label_78efe3df-de0e-411f-a5bc-0cef763906b1_Name">
    <vt:lpwstr>General</vt:lpwstr>
  </property>
  <property fmtid="{D5CDD505-2E9C-101B-9397-08002B2CF9AE}" pid="6" name="MSIP_Label_78efe3df-de0e-411f-a5bc-0cef763906b1_SiteId">
    <vt:lpwstr>9165ace7-16d6-4401-b74e-649c71ac6417</vt:lpwstr>
  </property>
  <property fmtid="{D5CDD505-2E9C-101B-9397-08002B2CF9AE}" pid="7" name="MSIP_Label_78efe3df-de0e-411f-a5bc-0cef763906b1_ActionId">
    <vt:lpwstr>c2ef33cd-25ee-4894-8e02-f8b20914963e</vt:lpwstr>
  </property>
  <property fmtid="{D5CDD505-2E9C-101B-9397-08002B2CF9AE}" pid="8" name="MSIP_Label_78efe3df-de0e-411f-a5bc-0cef763906b1_ContentBits">
    <vt:lpwstr>0</vt:lpwstr>
  </property>
</Properties>
</file>