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CE85" w14:textId="77777777" w:rsidR="00A33CFD" w:rsidRDefault="00A33CFD"/>
    <w:tbl>
      <w:tblPr>
        <w:tblStyle w:val="a"/>
        <w:tblW w:w="9272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2"/>
        <w:gridCol w:w="1440"/>
        <w:gridCol w:w="2760"/>
        <w:gridCol w:w="2290"/>
      </w:tblGrid>
      <w:tr w:rsidR="00E179F5" w14:paraId="51F2E578" w14:textId="77777777" w:rsidTr="008559EA">
        <w:trPr>
          <w:trHeight w:val="39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1FD1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Patient Name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4A80" w14:textId="77777777" w:rsidR="00E179F5" w:rsidRDefault="00E179F5">
            <w:pPr>
              <w:widowControl w:val="0"/>
              <w:spacing w:line="240" w:lineRule="auto"/>
            </w:pPr>
          </w:p>
        </w:tc>
      </w:tr>
      <w:tr w:rsidR="00E179F5" w14:paraId="1A546A1F" w14:textId="77777777" w:rsidTr="008559EA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05AE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E34B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3513" w14:paraId="233D9DEC" w14:textId="30F28016" w:rsidTr="00083513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C0B1" w14:textId="21710C62" w:rsidR="00083513" w:rsidRDefault="0008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Height (cm)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411B" w14:textId="77777777" w:rsidR="00083513" w:rsidRDefault="0008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E7B9" w14:textId="776BFF3E" w:rsidR="00083513" w:rsidRPr="00083513" w:rsidRDefault="00083513" w:rsidP="0008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bCs/>
              </w:rPr>
            </w:pPr>
            <w:r w:rsidRPr="00083513">
              <w:rPr>
                <w:b/>
                <w:bCs/>
              </w:rPr>
              <w:t>Weight (kg)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872F" w14:textId="77777777" w:rsidR="00083513" w:rsidRDefault="0008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2B11" w14:paraId="0E5A8781" w14:textId="77777777" w:rsidTr="008559EA">
        <w:trPr>
          <w:trHeight w:val="779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53A9" w14:textId="318FD8F5" w:rsidR="00632B11" w:rsidRDefault="00632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804B" w14:textId="2FEB68E1" w:rsidR="008267D8" w:rsidRDefault="0082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3691D14E" w14:textId="77777777" w:rsidTr="008559EA">
        <w:trPr>
          <w:trHeight w:val="115"/>
        </w:trPr>
        <w:tc>
          <w:tcPr>
            <w:tcW w:w="9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2F63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999999"/>
              </w:rPr>
            </w:pPr>
          </w:p>
          <w:p w14:paraId="6E54641E" w14:textId="2430A8CB" w:rsidR="008559EA" w:rsidRDefault="0085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999999"/>
              </w:rPr>
            </w:pPr>
          </w:p>
        </w:tc>
      </w:tr>
      <w:tr w:rsidR="00E179F5" w14:paraId="297F9022" w14:textId="77777777" w:rsidTr="008559EA">
        <w:trPr>
          <w:trHeight w:val="36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614D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Patient Guardian/</w:t>
            </w:r>
            <w:proofErr w:type="spellStart"/>
            <w:r>
              <w:rPr>
                <w:b/>
              </w:rPr>
              <w:t>NoK</w:t>
            </w:r>
            <w:proofErr w:type="spellEnd"/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70C9" w14:textId="115D97BE" w:rsidR="006D7B5B" w:rsidRDefault="006D7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21FE7D49" w14:textId="77777777" w:rsidTr="008559EA">
        <w:trPr>
          <w:trHeight w:val="34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3C47" w14:textId="62D34C77" w:rsidR="00E179F5" w:rsidRDefault="00C9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Phone number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24B1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97792" w14:paraId="3960909F" w14:textId="77777777" w:rsidTr="008559EA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9BB0" w14:textId="4F47C576" w:rsidR="00C97792" w:rsidRDefault="00C9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8615" w14:textId="77777777" w:rsidR="00C97792" w:rsidRDefault="00C97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4AC6C7CD" w14:textId="77777777" w:rsidTr="008559EA">
        <w:trPr>
          <w:trHeight w:val="299"/>
        </w:trPr>
        <w:tc>
          <w:tcPr>
            <w:tcW w:w="9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4980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190AF9" w14:textId="6B53B4E3" w:rsidR="008559EA" w:rsidRDefault="0085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179F5" w14:paraId="486BCCEB" w14:textId="77777777" w:rsidTr="008559EA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D90A" w14:textId="77777777" w:rsidR="00E179F5" w:rsidRDefault="008F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Referring Physician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3F1B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59D9B266" w14:textId="77777777" w:rsidTr="008559EA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329A" w14:textId="5F295110" w:rsidR="00E179F5" w:rsidRDefault="00C9779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38FA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32B11" w14:paraId="5FA53117" w14:textId="77777777" w:rsidTr="008559EA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F14B" w14:textId="41C7025A" w:rsidR="00632B11" w:rsidRDefault="00632B1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Date of Referral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91E2" w14:textId="77777777" w:rsidR="00632B11" w:rsidRDefault="00632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79F5" w14:paraId="3617845A" w14:textId="77777777" w:rsidTr="008559EA">
        <w:trPr>
          <w:trHeight w:val="369"/>
        </w:trPr>
        <w:tc>
          <w:tcPr>
            <w:tcW w:w="9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4895" w14:textId="77777777" w:rsidR="00E179F5" w:rsidRDefault="00E17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9DDC42" w14:textId="21243399" w:rsidR="008559EA" w:rsidRDefault="00855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D2BA1" w14:paraId="33852F4D" w14:textId="77777777" w:rsidTr="008559EA">
        <w:trPr>
          <w:trHeight w:val="7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4943" w14:textId="767F48A5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Social issues of concern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5DA4" w14:textId="054AF0D8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21DA0685" w14:textId="77777777" w:rsidTr="008559EA">
        <w:trPr>
          <w:trHeight w:val="7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D14A" w14:textId="77777777" w:rsidR="00DD2BA1" w:rsidRPr="00EE71C7" w:rsidRDefault="00DD2BA1" w:rsidP="00DD2BA1">
            <w:pPr>
              <w:pStyle w:val="TableParagraph"/>
              <w:rPr>
                <w:b/>
              </w:rPr>
            </w:pPr>
            <w:r w:rsidRPr="00EE71C7">
              <w:rPr>
                <w:b/>
              </w:rPr>
              <w:t>Accessibility Issues (e.g., Wheelchair)</w:t>
            </w:r>
          </w:p>
          <w:p w14:paraId="413638D5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18DF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7B8ED9C1" w14:textId="77777777" w:rsidTr="00DD2BA1">
        <w:trPr>
          <w:trHeight w:val="715"/>
        </w:trPr>
        <w:tc>
          <w:tcPr>
            <w:tcW w:w="9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F946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5B406A67" w14:textId="77777777" w:rsidTr="008559EA">
        <w:trPr>
          <w:trHeight w:val="7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4109" w14:textId="386F7D14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Oncology pathway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D593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68F76872" w14:textId="77777777" w:rsidTr="008559EA">
        <w:trPr>
          <w:trHeight w:val="7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4530" w14:textId="15AB87E4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Cancer Diagnosis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183C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0F2A206E" w14:textId="77777777" w:rsidTr="008559EA">
        <w:trPr>
          <w:trHeight w:val="42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64D5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Stage 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E55C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4CFA45" w14:textId="46AEABC8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2BC8FA55" w14:textId="77777777" w:rsidTr="007E2DA4">
        <w:trPr>
          <w:trHeight w:val="114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606B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Medical Concerns </w:t>
            </w:r>
          </w:p>
          <w:p w14:paraId="11EE4196" w14:textId="31789D52" w:rsidR="00DD2BA1" w:rsidRDefault="00DD2BA1" w:rsidP="00DD2BA1">
            <w:pPr>
              <w:rPr>
                <w:b/>
              </w:rPr>
            </w:pP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3079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914DC0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6096A5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56DF7F" w14:textId="5E9F34A9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D063E" w14:paraId="049F3B6E" w14:textId="77777777" w:rsidTr="000230EA">
        <w:trPr>
          <w:trHeight w:val="568"/>
        </w:trPr>
        <w:tc>
          <w:tcPr>
            <w:tcW w:w="9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1D62" w14:textId="77777777" w:rsidR="006D063E" w:rsidRDefault="006D063E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6E715E0B" w14:textId="77777777" w:rsidTr="00ED6B08">
        <w:trPr>
          <w:trHeight w:val="426"/>
        </w:trPr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284A" w14:textId="482610EB" w:rsidR="00DD2BA1" w:rsidRDefault="009927A6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Medical</w:t>
            </w:r>
            <w:r w:rsidR="00DD2BA1">
              <w:rPr>
                <w:b/>
              </w:rPr>
              <w:t xml:space="preserve"> Pathway </w:t>
            </w:r>
          </w:p>
        </w:tc>
      </w:tr>
      <w:tr w:rsidR="00DD2BA1" w14:paraId="5B4F7911" w14:textId="77777777" w:rsidTr="00DD2BA1">
        <w:trPr>
          <w:trHeight w:val="56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B35E" w14:textId="695423A8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Diagnosis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809DF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542C36B6" w14:textId="77777777" w:rsidTr="00DD2BA1">
        <w:trPr>
          <w:trHeight w:val="503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884F" w14:textId="48A5F756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Medical Concerns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06A2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2BA1" w14:paraId="2FB7555C" w14:textId="77777777" w:rsidTr="00DD2BA1">
        <w:trPr>
          <w:trHeight w:val="106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F471" w14:textId="3B4F41B2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Assessment of impact on future fertility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3718" w14:textId="77777777" w:rsidR="00DD2BA1" w:rsidRDefault="00DD2BA1" w:rsidP="00DD2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83297A" w14:textId="6C440C75" w:rsidR="00EE39C3" w:rsidRDefault="00EE39C3"/>
    <w:p w14:paraId="0587BFC7" w14:textId="77777777" w:rsidR="00A33CFD" w:rsidRDefault="00A33CFD"/>
    <w:tbl>
      <w:tblPr>
        <w:tblStyle w:val="a"/>
        <w:tblW w:w="921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998"/>
        <w:gridCol w:w="2546"/>
        <w:gridCol w:w="2693"/>
      </w:tblGrid>
      <w:tr w:rsidR="00A33CFD" w14:paraId="0574EA77" w14:textId="77777777" w:rsidTr="000230E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B274" w14:textId="1D93954F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Planned treatment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DFD7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3CFD" w14:paraId="16ACB4E0" w14:textId="77777777" w:rsidTr="000230EA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82E9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Chemotherapy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20E1" w14:textId="77777777" w:rsidR="00A33CFD" w:rsidRDefault="00A33CFD" w:rsidP="00A3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1182" w14:textId="1468C89C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Potentially gonadotoxic dose Y / 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83CA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A33CFD" w14:paraId="5786AF23" w14:textId="77777777" w:rsidTr="000230EA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BCB4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Agents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4298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33CFD" w14:paraId="43B96830" w14:textId="77777777" w:rsidTr="000230EA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BD89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Radiotherapy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1938" w14:textId="77777777" w:rsidR="00A33CFD" w:rsidRDefault="00A33CFD" w:rsidP="00A3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5B21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Pelvic/ </w:t>
            </w:r>
            <w:proofErr w:type="gramStart"/>
            <w:r>
              <w:t>Non-pelvic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B60B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A33CFD" w14:paraId="7411495B" w14:textId="77777777" w:rsidTr="000230EA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C904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Surgery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6530" w14:textId="77777777" w:rsidR="00A33CFD" w:rsidRDefault="00A33CFD" w:rsidP="00A3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A7E6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Pelvic/ </w:t>
            </w:r>
            <w:proofErr w:type="gramStart"/>
            <w:r>
              <w:t>Non-pelvic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E4A5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A33CFD" w14:paraId="1971CD26" w14:textId="77777777" w:rsidTr="000230EA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29D5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HSCT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C14C" w14:textId="77777777" w:rsidR="00A33CFD" w:rsidRDefault="00A33CFD" w:rsidP="00A3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502E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F12A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  <w:tr w:rsidR="00A33CFD" w14:paraId="689A8B5F" w14:textId="77777777" w:rsidTr="000230EA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EC11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therapy (e.g., hormonal, immunotherapy, etc)</w:t>
            </w:r>
          </w:p>
        </w:tc>
        <w:tc>
          <w:tcPr>
            <w:tcW w:w="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2A09" w14:textId="77777777" w:rsidR="00A33CFD" w:rsidRDefault="00A33CFD" w:rsidP="00A33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Y / N</w:t>
            </w:r>
          </w:p>
        </w:tc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5749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7851" w14:textId="77777777" w:rsidR="00A33CFD" w:rsidRDefault="00A33CFD" w:rsidP="00B92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date</w:t>
            </w:r>
          </w:p>
        </w:tc>
      </w:tr>
    </w:tbl>
    <w:p w14:paraId="074FB251" w14:textId="4144B0B0" w:rsidR="00A33CFD" w:rsidRDefault="00A33CFD"/>
    <w:p w14:paraId="033B1E64" w14:textId="77777777" w:rsidR="00A33CFD" w:rsidRDefault="00A33CFD"/>
    <w:tbl>
      <w:tblPr>
        <w:tblStyle w:val="TableGrid"/>
        <w:tblW w:w="9436" w:type="dxa"/>
        <w:tblInd w:w="-147" w:type="dxa"/>
        <w:tblLook w:val="04A0" w:firstRow="1" w:lastRow="0" w:firstColumn="1" w:lastColumn="0" w:noHBand="0" w:noVBand="1"/>
      </w:tblPr>
      <w:tblGrid>
        <w:gridCol w:w="7939"/>
        <w:gridCol w:w="1497"/>
      </w:tblGrid>
      <w:tr w:rsidR="00FB3699" w14:paraId="1CD93B38" w14:textId="700FA5A1" w:rsidTr="000230EA">
        <w:trPr>
          <w:trHeight w:val="679"/>
        </w:trPr>
        <w:tc>
          <w:tcPr>
            <w:tcW w:w="7939" w:type="dxa"/>
            <w:vAlign w:val="center"/>
          </w:tcPr>
          <w:p w14:paraId="5327092A" w14:textId="0BCC6C86" w:rsidR="00A33CFD" w:rsidRPr="00634EF5" w:rsidRDefault="00FB3699" w:rsidP="00FB3699">
            <w:pPr>
              <w:rPr>
                <w:b/>
                <w:bCs/>
              </w:rPr>
            </w:pPr>
            <w:bookmarkStart w:id="0" w:name="_Hlk121143532"/>
            <w:r>
              <w:rPr>
                <w:b/>
                <w:bCs/>
              </w:rPr>
              <w:t>I have discussed the potential impact of treatment on fertility with the patient and parents/guardians</w:t>
            </w:r>
          </w:p>
        </w:tc>
        <w:tc>
          <w:tcPr>
            <w:tcW w:w="1497" w:type="dxa"/>
            <w:vAlign w:val="center"/>
          </w:tcPr>
          <w:p w14:paraId="235204E1" w14:textId="2C42F3A2" w:rsidR="00FB3699" w:rsidRPr="00634EF5" w:rsidRDefault="00FB3699" w:rsidP="00A33CFD">
            <w:pPr>
              <w:jc w:val="center"/>
              <w:rPr>
                <w:b/>
                <w:bCs/>
              </w:rPr>
            </w:pPr>
            <w:r>
              <w:t>Y / N</w:t>
            </w:r>
          </w:p>
        </w:tc>
      </w:tr>
      <w:tr w:rsidR="00FB3699" w14:paraId="054F850C" w14:textId="1C91FB17" w:rsidTr="000230EA">
        <w:trPr>
          <w:trHeight w:val="679"/>
        </w:trPr>
        <w:tc>
          <w:tcPr>
            <w:tcW w:w="7939" w:type="dxa"/>
            <w:vAlign w:val="center"/>
          </w:tcPr>
          <w:p w14:paraId="57BCE950" w14:textId="647DDD4D" w:rsidR="00FB3699" w:rsidRPr="00634EF5" w:rsidRDefault="00FB3699" w:rsidP="00FB3699">
            <w:pPr>
              <w:rPr>
                <w:b/>
                <w:bCs/>
              </w:rPr>
            </w:pPr>
            <w:r>
              <w:rPr>
                <w:b/>
                <w:bCs/>
              </w:rPr>
              <w:t>I have provided information / link to information leaflet on sperm freezing</w:t>
            </w:r>
          </w:p>
        </w:tc>
        <w:tc>
          <w:tcPr>
            <w:tcW w:w="1497" w:type="dxa"/>
            <w:vAlign w:val="center"/>
          </w:tcPr>
          <w:p w14:paraId="275A628B" w14:textId="75F13C3F" w:rsidR="00FB3699" w:rsidRPr="00634EF5" w:rsidRDefault="00FB3699" w:rsidP="00A33CFD">
            <w:pPr>
              <w:jc w:val="center"/>
              <w:rPr>
                <w:b/>
                <w:bCs/>
              </w:rPr>
            </w:pPr>
            <w:r>
              <w:t>Y / N</w:t>
            </w:r>
          </w:p>
        </w:tc>
      </w:tr>
      <w:tr w:rsidR="008167E8" w14:paraId="2B1CCF36" w14:textId="77777777" w:rsidTr="000230EA">
        <w:trPr>
          <w:trHeight w:val="679"/>
        </w:trPr>
        <w:tc>
          <w:tcPr>
            <w:tcW w:w="7939" w:type="dxa"/>
            <w:vAlign w:val="center"/>
          </w:tcPr>
          <w:p w14:paraId="5951649C" w14:textId="0996EE29" w:rsidR="008167E8" w:rsidRDefault="008167E8" w:rsidP="00FB3699">
            <w:pPr>
              <w:rPr>
                <w:b/>
                <w:bCs/>
              </w:rPr>
            </w:pPr>
            <w:r>
              <w:rPr>
                <w:b/>
                <w:bCs/>
              </w:rPr>
              <w:t>Parent(s)/Guardian(s) permission to have discussion re: sperm production</w:t>
            </w:r>
          </w:p>
        </w:tc>
        <w:tc>
          <w:tcPr>
            <w:tcW w:w="1497" w:type="dxa"/>
            <w:vAlign w:val="center"/>
          </w:tcPr>
          <w:p w14:paraId="228D8B11" w14:textId="7642DD6F" w:rsidR="008167E8" w:rsidRDefault="008167E8" w:rsidP="00A33CFD">
            <w:pPr>
              <w:jc w:val="center"/>
            </w:pPr>
            <w:r>
              <w:t>Y / N</w:t>
            </w:r>
          </w:p>
        </w:tc>
      </w:tr>
      <w:tr w:rsidR="00BD055F" w14:paraId="4943E749" w14:textId="77777777" w:rsidTr="000230EA">
        <w:trPr>
          <w:trHeight w:val="679"/>
        </w:trPr>
        <w:tc>
          <w:tcPr>
            <w:tcW w:w="7939" w:type="dxa"/>
            <w:vAlign w:val="center"/>
          </w:tcPr>
          <w:p w14:paraId="68873343" w14:textId="1C090D82" w:rsidR="00BD055F" w:rsidRDefault="008167E8" w:rsidP="00FB369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The concept of sperm production has been explained to the patient</w:t>
            </w:r>
          </w:p>
        </w:tc>
        <w:tc>
          <w:tcPr>
            <w:tcW w:w="1497" w:type="dxa"/>
            <w:vAlign w:val="center"/>
          </w:tcPr>
          <w:p w14:paraId="25C67359" w14:textId="2EF29C2F" w:rsidR="00BD055F" w:rsidRDefault="008167E8" w:rsidP="00A33CFD">
            <w:pPr>
              <w:jc w:val="center"/>
            </w:pPr>
            <w:r>
              <w:t>Y / N</w:t>
            </w:r>
          </w:p>
        </w:tc>
      </w:tr>
      <w:bookmarkEnd w:id="0"/>
      <w:tr w:rsidR="007B370E" w14:paraId="5ABF7469" w14:textId="51834962" w:rsidTr="000230EA">
        <w:trPr>
          <w:trHeight w:val="815"/>
        </w:trPr>
        <w:tc>
          <w:tcPr>
            <w:tcW w:w="9436" w:type="dxa"/>
            <w:gridSpan w:val="2"/>
            <w:vAlign w:val="center"/>
          </w:tcPr>
          <w:p w14:paraId="679DA47A" w14:textId="25BBC6CC" w:rsidR="00A33CFD" w:rsidRPr="00634EF5" w:rsidRDefault="007B370E" w:rsidP="007B370E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Named Consultant (Block capitals)</w:t>
            </w:r>
            <w:r>
              <w:rPr>
                <w:b/>
                <w:bCs/>
              </w:rPr>
              <w:t>:</w:t>
            </w:r>
          </w:p>
          <w:p w14:paraId="34A31B1B" w14:textId="77777777" w:rsidR="007B370E" w:rsidRPr="00634EF5" w:rsidRDefault="007B370E" w:rsidP="007B370E">
            <w:pPr>
              <w:rPr>
                <w:b/>
                <w:bCs/>
              </w:rPr>
            </w:pPr>
          </w:p>
        </w:tc>
      </w:tr>
      <w:tr w:rsidR="007B370E" w14:paraId="6FAA375B" w14:textId="7053A0DD" w:rsidTr="000230EA">
        <w:trPr>
          <w:trHeight w:val="840"/>
        </w:trPr>
        <w:tc>
          <w:tcPr>
            <w:tcW w:w="9436" w:type="dxa"/>
            <w:gridSpan w:val="2"/>
            <w:vAlign w:val="center"/>
          </w:tcPr>
          <w:p w14:paraId="240AD66C" w14:textId="019AAAD3" w:rsidR="007B370E" w:rsidRPr="00634EF5" w:rsidRDefault="007B370E" w:rsidP="00634EF5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Referring Practitioner (Block capitals)</w:t>
            </w:r>
            <w:r>
              <w:rPr>
                <w:b/>
                <w:bCs/>
              </w:rPr>
              <w:t>:</w:t>
            </w:r>
          </w:p>
          <w:p w14:paraId="534F381E" w14:textId="77777777" w:rsidR="007B370E" w:rsidRPr="00634EF5" w:rsidRDefault="007B370E" w:rsidP="00634EF5">
            <w:pPr>
              <w:rPr>
                <w:b/>
                <w:bCs/>
              </w:rPr>
            </w:pPr>
          </w:p>
        </w:tc>
      </w:tr>
      <w:tr w:rsidR="00FB3699" w14:paraId="7242E0C5" w14:textId="2128BE3A" w:rsidTr="000230EA">
        <w:trPr>
          <w:trHeight w:val="838"/>
        </w:trPr>
        <w:tc>
          <w:tcPr>
            <w:tcW w:w="9436" w:type="dxa"/>
            <w:gridSpan w:val="2"/>
            <w:vAlign w:val="center"/>
          </w:tcPr>
          <w:p w14:paraId="5C40976B" w14:textId="77777777" w:rsidR="00FB3699" w:rsidRPr="00634EF5" w:rsidRDefault="00FB3699" w:rsidP="00634EF5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Signature of Referring Practitioner</w:t>
            </w:r>
            <w:r>
              <w:rPr>
                <w:b/>
                <w:bCs/>
              </w:rPr>
              <w:t>:</w:t>
            </w:r>
            <w:r w:rsidRPr="00634EF5">
              <w:rPr>
                <w:b/>
                <w:bCs/>
              </w:rPr>
              <w:t xml:space="preserve">  </w:t>
            </w:r>
          </w:p>
          <w:p w14:paraId="33167D0E" w14:textId="77777777" w:rsidR="00FB3699" w:rsidRPr="00634EF5" w:rsidRDefault="00FB3699" w:rsidP="00634EF5">
            <w:pPr>
              <w:rPr>
                <w:b/>
                <w:bCs/>
              </w:rPr>
            </w:pPr>
          </w:p>
        </w:tc>
      </w:tr>
      <w:tr w:rsidR="00FB3699" w14:paraId="5B31FA9F" w14:textId="00C84E98" w:rsidTr="000230EA">
        <w:trPr>
          <w:trHeight w:val="836"/>
        </w:trPr>
        <w:tc>
          <w:tcPr>
            <w:tcW w:w="9436" w:type="dxa"/>
            <w:gridSpan w:val="2"/>
            <w:vAlign w:val="center"/>
          </w:tcPr>
          <w:p w14:paraId="6BCDAC54" w14:textId="77777777" w:rsidR="00FB3699" w:rsidRPr="00634EF5" w:rsidRDefault="00FB3699" w:rsidP="00634EF5">
            <w:pPr>
              <w:rPr>
                <w:b/>
                <w:bCs/>
              </w:rPr>
            </w:pPr>
            <w:r w:rsidRPr="00634EF5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  <w:r w:rsidRPr="00634EF5">
              <w:rPr>
                <w:b/>
                <w:bCs/>
              </w:rPr>
              <w:t xml:space="preserve"> </w:t>
            </w:r>
          </w:p>
          <w:p w14:paraId="1F7BBBCB" w14:textId="77777777" w:rsidR="00FB3699" w:rsidRPr="00634EF5" w:rsidRDefault="00FB3699" w:rsidP="00634EF5">
            <w:pPr>
              <w:rPr>
                <w:b/>
                <w:bCs/>
              </w:rPr>
            </w:pPr>
          </w:p>
        </w:tc>
      </w:tr>
    </w:tbl>
    <w:p w14:paraId="3F320E98" w14:textId="77777777" w:rsidR="003F5FD3" w:rsidRDefault="003F5FD3"/>
    <w:p w14:paraId="0702BC7A" w14:textId="5E799F3A" w:rsidR="002A43B9" w:rsidRDefault="002A43B9"/>
    <w:sectPr w:rsidR="002A43B9" w:rsidSect="00A33CFD">
      <w:headerReference w:type="default" r:id="rId7"/>
      <w:footerReference w:type="default" r:id="rId8"/>
      <w:pgSz w:w="11909" w:h="16834"/>
      <w:pgMar w:top="1843" w:right="1440" w:bottom="967" w:left="1440" w:header="73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60C5" w14:textId="77777777" w:rsidR="006C0E01" w:rsidRDefault="006C0E01">
      <w:pPr>
        <w:spacing w:line="240" w:lineRule="auto"/>
      </w:pPr>
      <w:r>
        <w:separator/>
      </w:r>
    </w:p>
  </w:endnote>
  <w:endnote w:type="continuationSeparator" w:id="0">
    <w:p w14:paraId="55CF423B" w14:textId="77777777" w:rsidR="006C0E01" w:rsidRDefault="006C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3609" w14:textId="4BF1560C" w:rsidR="00E70441" w:rsidRPr="00460FA6" w:rsidRDefault="00E70441" w:rsidP="00E70441">
    <w:pPr>
      <w:pStyle w:val="Footer"/>
      <w:pBdr>
        <w:top w:val="single" w:sz="4" w:space="1" w:color="auto"/>
      </w:pBdr>
      <w:tabs>
        <w:tab w:val="left" w:pos="720"/>
        <w:tab w:val="left" w:pos="2160"/>
        <w:tab w:val="left" w:pos="3060"/>
        <w:tab w:val="left" w:pos="4860"/>
        <w:tab w:val="left" w:pos="6120"/>
        <w:tab w:val="left" w:pos="8100"/>
        <w:tab w:val="right" w:pos="9720"/>
      </w:tabs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</w:pP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Created:</w:t>
    </w:r>
    <w:r w:rsidR="004D1FC4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15/06/2022</w:t>
    </w: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Author: M Wingfield</w:t>
    </w:r>
    <w:r w:rsidR="00892898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4D1FC4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ab/>
      <w:t xml:space="preserve">Change Control:  </w:t>
    </w:r>
    <w:r w:rsidR="004D1FC4" w:rsidRPr="004D1FC4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DC/2022/1227</w:t>
    </w:r>
    <w:r w:rsidR="00892898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                              </w:t>
    </w:r>
    <w:r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Active Date:</w:t>
    </w:r>
    <w:r w:rsidR="00A33CFD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</w:t>
    </w:r>
    <w:r w:rsidR="00C45B60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12/04/2023</w:t>
    </w:r>
  </w:p>
  <w:p w14:paraId="67B49554" w14:textId="270A0ED5" w:rsidR="00E70441" w:rsidRPr="00E70441" w:rsidRDefault="004D1FC4" w:rsidP="00E70441">
    <w:pPr>
      <w:pStyle w:val="Footer"/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</w:pP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                                                                                                                                             </w:t>
    </w:r>
    <w:r w:rsidR="00E70441" w:rsidRPr="00460FA6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>Version</w:t>
    </w:r>
    <w:r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: 2                                                                                                                     </w:t>
    </w:r>
    <w:r w:rsidR="00E70441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Page </w:t>
    </w:r>
    <w:r w:rsidR="00E70441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begin"/>
    </w:r>
    <w:r w:rsidR="00E70441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instrText xml:space="preserve"> PAGE  \* Arabic  \* MERGEFORMAT </w:instrText>
    </w:r>
    <w:r w:rsidR="00E70441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separate"/>
    </w:r>
    <w:r w:rsidR="00E70441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t>1</w:t>
    </w:r>
    <w:r w:rsidR="00E70441" w:rsidRPr="00AE111E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fldChar w:fldCharType="end"/>
    </w:r>
    <w:r w:rsidR="00E70441" w:rsidRPr="00AE111E">
      <w:rPr>
        <w:rFonts w:ascii="Helvetica Narrow" w:eastAsia="Batang" w:hAnsi="Helvetica Narrow" w:cs="Times New Roman"/>
        <w:smallCaps/>
        <w:sz w:val="16"/>
        <w:szCs w:val="16"/>
        <w:lang w:val="en-GB" w:eastAsia="en-GB"/>
      </w:rPr>
      <w:t xml:space="preserve"> of </w:t>
    </w:r>
    <w:r w:rsidR="00E70441">
      <w:rPr>
        <w:rFonts w:ascii="Helvetica Narrow" w:eastAsia="Batang" w:hAnsi="Helvetica Narrow" w:cs="Times New Roman"/>
        <w:b/>
        <w:smallCaps/>
        <w:sz w:val="16"/>
        <w:szCs w:val="16"/>
        <w:lang w:val="en-GB" w:eastAsia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6D29" w14:textId="77777777" w:rsidR="006C0E01" w:rsidRDefault="006C0E01">
      <w:pPr>
        <w:spacing w:line="240" w:lineRule="auto"/>
      </w:pPr>
      <w:r>
        <w:separator/>
      </w:r>
    </w:p>
  </w:footnote>
  <w:footnote w:type="continuationSeparator" w:id="0">
    <w:p w14:paraId="5022C477" w14:textId="77777777" w:rsidR="006C0E01" w:rsidRDefault="006C0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6CED" w14:textId="5E8851C3" w:rsidR="00582FE6" w:rsidRPr="00582FE6" w:rsidRDefault="00080B36" w:rsidP="00582FE6">
    <w:pPr>
      <w:pStyle w:val="Header"/>
      <w:rPr>
        <w:b/>
        <w:bCs/>
        <w:color w:val="001F5F"/>
        <w:sz w:val="23"/>
        <w:szCs w:val="23"/>
      </w:rPr>
    </w:pPr>
    <w:r w:rsidRPr="00582FE6">
      <w:rPr>
        <w:b/>
        <w:bCs/>
        <w:noProof/>
        <w:color w:val="001F5F"/>
        <w:sz w:val="23"/>
        <w:szCs w:val="2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36A6C5" wp14:editId="4B7DF6FE">
              <wp:simplePos x="0" y="0"/>
              <wp:positionH relativeFrom="column">
                <wp:posOffset>-383540</wp:posOffset>
              </wp:positionH>
              <wp:positionV relativeFrom="paragraph">
                <wp:posOffset>-255905</wp:posOffset>
              </wp:positionV>
              <wp:extent cx="3912235" cy="866775"/>
              <wp:effectExtent l="0" t="0" r="1206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2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9A7CF" w14:textId="77777777" w:rsidR="00582FE6" w:rsidRDefault="00582FE6">
                          <w:pPr>
                            <w:rPr>
                              <w:b/>
                              <w:bCs/>
                              <w:color w:val="001F5F"/>
                              <w:sz w:val="23"/>
                              <w:szCs w:val="23"/>
                            </w:rPr>
                          </w:pPr>
                          <w:r>
                            <w:rPr>
                              <w:b/>
                              <w:bCs/>
                              <w:color w:val="001F5F"/>
                              <w:sz w:val="23"/>
                              <w:szCs w:val="23"/>
                            </w:rPr>
                            <w:t xml:space="preserve">Referral form for Sperm Cryopreservation for Adolescents and Young Adults </w:t>
                          </w:r>
                        </w:p>
                        <w:p w14:paraId="114D9A10" w14:textId="26ABC689" w:rsidR="00582FE6" w:rsidRPr="00271589" w:rsidRDefault="00582FE6">
                          <w:pPr>
                            <w:rPr>
                              <w:b/>
                              <w:bCs/>
                              <w:color w:val="000080"/>
                            </w:rPr>
                          </w:pPr>
                          <w:r>
                            <w:rPr>
                              <w:b/>
                              <w:bCs/>
                              <w:color w:val="000080"/>
                            </w:rPr>
                            <w:t>YF1.</w:t>
                          </w:r>
                          <w:r w:rsidR="00271589">
                            <w:rPr>
                              <w:b/>
                              <w:bCs/>
                              <w:color w:val="000080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 xml:space="preserve"> </w:t>
                          </w:r>
                          <w:r w:rsidR="00271589">
                            <w:rPr>
                              <w:b/>
                              <w:bCs/>
                              <w:color w:val="000080"/>
                            </w:rPr>
                            <w:t xml:space="preserve">FP 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>AYA (</w:t>
                          </w:r>
                          <w:r w:rsidR="00271589">
                            <w:rPr>
                              <w:b/>
                              <w:bCs/>
                              <w:color w:val="000080"/>
                            </w:rPr>
                            <w:t>Fertility Preservation,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 xml:space="preserve"> Adolescent</w:t>
                          </w:r>
                          <w:r w:rsidR="00080B36">
                            <w:rPr>
                              <w:b/>
                              <w:bCs/>
                              <w:color w:val="000080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000080"/>
                            </w:rPr>
                            <w:t xml:space="preserve"> and Young Adults)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6A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2pt;margin-top:-20.15pt;width:308.0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" strokecolor="white [3212]">
              <v:textbox>
                <w:txbxContent>
                  <w:p w14:paraId="5D09A7CF" w14:textId="77777777" w:rsidR="00582FE6" w:rsidRDefault="00582FE6">
                    <w:pPr>
                      <w:rPr>
                        <w:b/>
                        <w:bCs/>
                        <w:color w:val="001F5F"/>
                        <w:sz w:val="23"/>
                        <w:szCs w:val="23"/>
                      </w:rPr>
                    </w:pPr>
                    <w:r>
                      <w:rPr>
                        <w:b/>
                        <w:bCs/>
                        <w:color w:val="001F5F"/>
                        <w:sz w:val="23"/>
                        <w:szCs w:val="23"/>
                      </w:rPr>
                      <w:t xml:space="preserve">Referral form for Sperm Cryopreservation for Adolescents and Young Adults </w:t>
                    </w:r>
                  </w:p>
                  <w:p w14:paraId="114D9A10" w14:textId="26ABC689" w:rsidR="00582FE6" w:rsidRPr="00271589" w:rsidRDefault="00582FE6">
                    <w:pPr>
                      <w:rPr>
                        <w:b/>
                        <w:bCs/>
                        <w:color w:val="000080"/>
                      </w:rPr>
                    </w:pPr>
                    <w:r>
                      <w:rPr>
                        <w:b/>
                        <w:bCs/>
                        <w:color w:val="000080"/>
                      </w:rPr>
                      <w:t>YF1.</w:t>
                    </w:r>
                    <w:r w:rsidR="00271589">
                      <w:rPr>
                        <w:b/>
                        <w:bCs/>
                        <w:color w:val="000080"/>
                      </w:rPr>
                      <w:t>4</w:t>
                    </w:r>
                    <w:r>
                      <w:rPr>
                        <w:b/>
                        <w:bCs/>
                        <w:color w:val="000080"/>
                      </w:rPr>
                      <w:t xml:space="preserve"> </w:t>
                    </w:r>
                    <w:r w:rsidR="00271589">
                      <w:rPr>
                        <w:b/>
                        <w:bCs/>
                        <w:color w:val="000080"/>
                      </w:rPr>
                      <w:t xml:space="preserve">FP </w:t>
                    </w:r>
                    <w:r>
                      <w:rPr>
                        <w:b/>
                        <w:bCs/>
                        <w:color w:val="000080"/>
                      </w:rPr>
                      <w:t>AYA (</w:t>
                    </w:r>
                    <w:r w:rsidR="00271589">
                      <w:rPr>
                        <w:b/>
                        <w:bCs/>
                        <w:color w:val="000080"/>
                      </w:rPr>
                      <w:t>Fertility Preservation,</w:t>
                    </w:r>
                    <w:r>
                      <w:rPr>
                        <w:b/>
                        <w:bCs/>
                        <w:color w:val="000080"/>
                      </w:rPr>
                      <w:t xml:space="preserve"> Adolescent</w:t>
                    </w:r>
                    <w:r w:rsidR="00080B36">
                      <w:rPr>
                        <w:b/>
                        <w:bCs/>
                        <w:color w:val="000080"/>
                      </w:rPr>
                      <w:t>s</w:t>
                    </w:r>
                    <w:r>
                      <w:rPr>
                        <w:b/>
                        <w:bCs/>
                        <w:color w:val="000080"/>
                      </w:rPr>
                      <w:t xml:space="preserve"> and Young Adults)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2FE6" w:rsidRPr="00582FE6">
      <w:rPr>
        <w:b/>
        <w:bCs/>
        <w:noProof/>
        <w:color w:val="001F5F"/>
        <w:sz w:val="23"/>
        <w:szCs w:val="23"/>
      </w:rPr>
      <w:drawing>
        <wp:anchor distT="0" distB="0" distL="114300" distR="114300" simplePos="0" relativeHeight="251660288" behindDoc="0" locked="0" layoutInCell="1" allowOverlap="1" wp14:anchorId="121377E8" wp14:editId="4A149F0C">
          <wp:simplePos x="0" y="0"/>
          <wp:positionH relativeFrom="margin">
            <wp:posOffset>3656965</wp:posOffset>
          </wp:positionH>
          <wp:positionV relativeFrom="topMargin">
            <wp:posOffset>268605</wp:posOffset>
          </wp:positionV>
          <wp:extent cx="2447925" cy="727248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FE6">
      <w:rPr>
        <w:b/>
        <w:bCs/>
        <w:color w:val="001F5F"/>
        <w:sz w:val="23"/>
        <w:szCs w:val="23"/>
      </w:rP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5"/>
    <w:rsid w:val="000230EA"/>
    <w:rsid w:val="00080B36"/>
    <w:rsid w:val="00083513"/>
    <w:rsid w:val="000B5745"/>
    <w:rsid w:val="00122033"/>
    <w:rsid w:val="00143696"/>
    <w:rsid w:val="00173A4E"/>
    <w:rsid w:val="001E2C6F"/>
    <w:rsid w:val="00271589"/>
    <w:rsid w:val="002827CD"/>
    <w:rsid w:val="002A43B9"/>
    <w:rsid w:val="002A5FD5"/>
    <w:rsid w:val="002B028D"/>
    <w:rsid w:val="002D330D"/>
    <w:rsid w:val="00336D9D"/>
    <w:rsid w:val="00364921"/>
    <w:rsid w:val="003679E4"/>
    <w:rsid w:val="00382A8D"/>
    <w:rsid w:val="003B2F83"/>
    <w:rsid w:val="003F5FD3"/>
    <w:rsid w:val="00436A4B"/>
    <w:rsid w:val="004D1FC4"/>
    <w:rsid w:val="004F2B3B"/>
    <w:rsid w:val="004F7E9F"/>
    <w:rsid w:val="0058200B"/>
    <w:rsid w:val="00582FE6"/>
    <w:rsid w:val="005A7E5A"/>
    <w:rsid w:val="005C2B8B"/>
    <w:rsid w:val="005D7004"/>
    <w:rsid w:val="00601EF6"/>
    <w:rsid w:val="00625294"/>
    <w:rsid w:val="00632B11"/>
    <w:rsid w:val="00634EF5"/>
    <w:rsid w:val="00666820"/>
    <w:rsid w:val="006C0E01"/>
    <w:rsid w:val="006D063E"/>
    <w:rsid w:val="006D7B5B"/>
    <w:rsid w:val="00714019"/>
    <w:rsid w:val="00721E3B"/>
    <w:rsid w:val="0077467C"/>
    <w:rsid w:val="00787DB3"/>
    <w:rsid w:val="007A766B"/>
    <w:rsid w:val="007B370E"/>
    <w:rsid w:val="007C1F7D"/>
    <w:rsid w:val="007E2DA4"/>
    <w:rsid w:val="007F47FE"/>
    <w:rsid w:val="008167E8"/>
    <w:rsid w:val="008267D8"/>
    <w:rsid w:val="00837F54"/>
    <w:rsid w:val="008559EA"/>
    <w:rsid w:val="00892898"/>
    <w:rsid w:val="008F30C3"/>
    <w:rsid w:val="00904266"/>
    <w:rsid w:val="00980110"/>
    <w:rsid w:val="00985121"/>
    <w:rsid w:val="00985757"/>
    <w:rsid w:val="009927A6"/>
    <w:rsid w:val="00A3381A"/>
    <w:rsid w:val="00A33CFD"/>
    <w:rsid w:val="00A86B23"/>
    <w:rsid w:val="00AC26F7"/>
    <w:rsid w:val="00AE4298"/>
    <w:rsid w:val="00AE4518"/>
    <w:rsid w:val="00B03CAF"/>
    <w:rsid w:val="00B40DCF"/>
    <w:rsid w:val="00B91CA0"/>
    <w:rsid w:val="00BD055F"/>
    <w:rsid w:val="00BE5C0E"/>
    <w:rsid w:val="00BF5587"/>
    <w:rsid w:val="00C131F9"/>
    <w:rsid w:val="00C17992"/>
    <w:rsid w:val="00C26176"/>
    <w:rsid w:val="00C342E2"/>
    <w:rsid w:val="00C45B60"/>
    <w:rsid w:val="00C97792"/>
    <w:rsid w:val="00CB3665"/>
    <w:rsid w:val="00DC0D85"/>
    <w:rsid w:val="00DD2BA1"/>
    <w:rsid w:val="00E179F5"/>
    <w:rsid w:val="00E26697"/>
    <w:rsid w:val="00E70441"/>
    <w:rsid w:val="00EE39C3"/>
    <w:rsid w:val="00F2767E"/>
    <w:rsid w:val="00F523D2"/>
    <w:rsid w:val="00F546C0"/>
    <w:rsid w:val="00F65FBD"/>
    <w:rsid w:val="00F779CD"/>
    <w:rsid w:val="00F9311E"/>
    <w:rsid w:val="00FB3699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57925F0"/>
  <w15:docId w15:val="{99C116F8-1E48-43DF-8A8B-F465DB1C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FD5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B"/>
  </w:style>
  <w:style w:type="paragraph" w:styleId="Footer">
    <w:name w:val="footer"/>
    <w:basedOn w:val="Normal"/>
    <w:link w:val="FooterChar"/>
    <w:uiPriority w:val="99"/>
    <w:unhideWhenUsed/>
    <w:rsid w:val="007A76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B"/>
  </w:style>
  <w:style w:type="paragraph" w:customStyle="1" w:styleId="TableParagraph">
    <w:name w:val="Table Paragraph"/>
    <w:basedOn w:val="Normal"/>
    <w:uiPriority w:val="1"/>
    <w:qFormat/>
    <w:rsid w:val="00632B11"/>
    <w:pPr>
      <w:widowControl w:val="0"/>
      <w:autoSpaceDE w:val="0"/>
      <w:autoSpaceDN w:val="0"/>
      <w:spacing w:before="100" w:line="240" w:lineRule="auto"/>
    </w:pPr>
    <w:rPr>
      <w:lang w:eastAsia="en-US"/>
    </w:rPr>
  </w:style>
  <w:style w:type="table" w:styleId="TableGrid">
    <w:name w:val="Table Grid"/>
    <w:basedOn w:val="TableNormal"/>
    <w:uiPriority w:val="39"/>
    <w:rsid w:val="003F5F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39C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DDA3-B45B-4432-B1AA-50A0FE30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Capra</dc:creator>
  <cp:lastModifiedBy>Aoife Campbell</cp:lastModifiedBy>
  <cp:revision>8</cp:revision>
  <cp:lastPrinted>2023-04-12T14:37:00Z</cp:lastPrinted>
  <dcterms:created xsi:type="dcterms:W3CDTF">2025-02-17T10:00:00Z</dcterms:created>
  <dcterms:modified xsi:type="dcterms:W3CDTF">2025-05-07T10:36:00Z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efe3df-de0e-411f-a5bc-0cef763906b1_Enabled">
    <vt:lpwstr>true</vt:lpwstr>
  </property>
  <property fmtid="{D5CDD505-2E9C-101B-9397-08002B2CF9AE}" pid="3" name="MSIP_Label_78efe3df-de0e-411f-a5bc-0cef763906b1_SetDate">
    <vt:lpwstr>2025-02-17T10:00:28Z</vt:lpwstr>
  </property>
  <property fmtid="{D5CDD505-2E9C-101B-9397-08002B2CF9AE}" pid="4" name="MSIP_Label_78efe3df-de0e-411f-a5bc-0cef763906b1_Method">
    <vt:lpwstr>Standard</vt:lpwstr>
  </property>
  <property fmtid="{D5CDD505-2E9C-101B-9397-08002B2CF9AE}" pid="5" name="MSIP_Label_78efe3df-de0e-411f-a5bc-0cef763906b1_Name">
    <vt:lpwstr>General</vt:lpwstr>
  </property>
  <property fmtid="{D5CDD505-2E9C-101B-9397-08002B2CF9AE}" pid="6" name="MSIP_Label_78efe3df-de0e-411f-a5bc-0cef763906b1_SiteId">
    <vt:lpwstr>9165ace7-16d6-4401-b74e-649c71ac6417</vt:lpwstr>
  </property>
  <property fmtid="{D5CDD505-2E9C-101B-9397-08002B2CF9AE}" pid="7" name="MSIP_Label_78efe3df-de0e-411f-a5bc-0cef763906b1_ActionId">
    <vt:lpwstr>4ca11f19-cb85-4449-bb93-6fc754295bf6</vt:lpwstr>
  </property>
  <property fmtid="{D5CDD505-2E9C-101B-9397-08002B2CF9AE}" pid="8" name="MSIP_Label_78efe3df-de0e-411f-a5bc-0cef763906b1_ContentBits">
    <vt:lpwstr>0</vt:lpwstr>
  </property>
</Properties>
</file>